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CF" w:rsidRPr="0002775F" w:rsidRDefault="005F28CF" w:rsidP="005F28CF">
      <w:pPr>
        <w:ind w:leftChars="200" w:left="1260" w:hangingChars="300" w:hanging="840"/>
        <w:rPr>
          <w:rFonts w:ascii="仿宋_GB2312" w:eastAsia="仿宋_GB2312" w:hAnsi="仿宋" w:hint="eastAsia"/>
          <w:b/>
          <w:spacing w:val="-20"/>
          <w:sz w:val="32"/>
          <w:szCs w:val="32"/>
        </w:rPr>
      </w:pPr>
      <w:r w:rsidRPr="0002775F">
        <w:rPr>
          <w:rFonts w:ascii="仿宋_GB2312" w:eastAsia="仿宋_GB2312" w:hAnsi="仿宋" w:hint="eastAsia"/>
          <w:b/>
          <w:spacing w:val="-20"/>
          <w:sz w:val="32"/>
          <w:szCs w:val="32"/>
        </w:rPr>
        <w:t>南通市民防局户外多媒体警报器设备采购与安装项目报价表</w:t>
      </w:r>
    </w:p>
    <w:tbl>
      <w:tblPr>
        <w:tblW w:w="96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3285"/>
        <w:gridCol w:w="1260"/>
        <w:gridCol w:w="1530"/>
        <w:gridCol w:w="1710"/>
      </w:tblGrid>
      <w:tr w:rsidR="005F28CF" w:rsidRPr="0002775F" w:rsidTr="00916929">
        <w:trPr>
          <w:trHeight w:val="567"/>
        </w:trPr>
        <w:tc>
          <w:tcPr>
            <w:tcW w:w="1836" w:type="dxa"/>
            <w:shd w:val="clear" w:color="auto" w:fill="E6E6E6"/>
            <w:vAlign w:val="center"/>
          </w:tcPr>
          <w:p w:rsidR="005F28CF" w:rsidRPr="0002775F" w:rsidRDefault="005F28CF" w:rsidP="00916929">
            <w:pPr>
              <w:spacing w:line="400" w:lineRule="exact"/>
              <w:ind w:leftChars="-51" w:left="-107" w:rightChars="-22" w:right="-46"/>
              <w:jc w:val="center"/>
              <w:rPr>
                <w:rFonts w:ascii="仿宋_GB2312" w:eastAsia="仿宋_GB2312" w:hAnsi="宋体" w:hint="eastAsia"/>
                <w:b/>
                <w:caps/>
                <w:sz w:val="32"/>
                <w:szCs w:val="32"/>
              </w:rPr>
            </w:pPr>
            <w:r w:rsidRPr="0002775F">
              <w:rPr>
                <w:rFonts w:ascii="仿宋_GB2312" w:eastAsia="仿宋_GB2312" w:hAnsi="宋体" w:hint="eastAsia"/>
                <w:b/>
                <w:caps/>
                <w:sz w:val="32"/>
                <w:szCs w:val="32"/>
              </w:rPr>
              <w:t>品名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5F28CF" w:rsidRPr="0002775F" w:rsidRDefault="005F28CF" w:rsidP="00916929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caps/>
                <w:sz w:val="32"/>
                <w:szCs w:val="32"/>
              </w:rPr>
            </w:pPr>
            <w:r w:rsidRPr="0002775F">
              <w:rPr>
                <w:rFonts w:ascii="仿宋_GB2312" w:eastAsia="仿宋_GB2312" w:hAnsi="宋体" w:hint="eastAsia"/>
                <w:b/>
                <w:caps/>
                <w:sz w:val="32"/>
                <w:szCs w:val="32"/>
              </w:rPr>
              <w:t>型号/规格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5F28CF" w:rsidRPr="0002775F" w:rsidRDefault="005F28CF" w:rsidP="00916929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caps/>
                <w:sz w:val="32"/>
                <w:szCs w:val="32"/>
              </w:rPr>
            </w:pPr>
            <w:r w:rsidRPr="0002775F">
              <w:rPr>
                <w:rFonts w:ascii="仿宋_GB2312" w:eastAsia="仿宋_GB2312" w:hAnsi="宋体" w:hint="eastAsia"/>
                <w:b/>
                <w:caps/>
                <w:sz w:val="32"/>
                <w:szCs w:val="32"/>
              </w:rPr>
              <w:t>数量</w:t>
            </w:r>
          </w:p>
        </w:tc>
        <w:tc>
          <w:tcPr>
            <w:tcW w:w="1530" w:type="dxa"/>
            <w:shd w:val="clear" w:color="auto" w:fill="E6E6E6"/>
          </w:tcPr>
          <w:p w:rsidR="005F28CF" w:rsidRPr="0002775F" w:rsidRDefault="005F28CF" w:rsidP="00916929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caps/>
                <w:sz w:val="32"/>
                <w:szCs w:val="32"/>
              </w:rPr>
            </w:pPr>
            <w:r w:rsidRPr="0002775F">
              <w:rPr>
                <w:rFonts w:ascii="仿宋_GB2312" w:eastAsia="仿宋_GB2312" w:hAnsi="宋体" w:hint="eastAsia"/>
                <w:b/>
                <w:caps/>
                <w:sz w:val="32"/>
                <w:szCs w:val="32"/>
              </w:rPr>
              <w:t>单价（元）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5F28CF" w:rsidRPr="0002775F" w:rsidRDefault="005F28CF" w:rsidP="00916929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caps/>
                <w:sz w:val="32"/>
                <w:szCs w:val="32"/>
              </w:rPr>
            </w:pPr>
            <w:r w:rsidRPr="0002775F">
              <w:rPr>
                <w:rFonts w:ascii="仿宋_GB2312" w:eastAsia="仿宋_GB2312" w:hAnsi="宋体" w:hint="eastAsia"/>
                <w:b/>
                <w:caps/>
                <w:sz w:val="32"/>
                <w:szCs w:val="32"/>
              </w:rPr>
              <w:t>备注</w:t>
            </w:r>
          </w:p>
        </w:tc>
      </w:tr>
      <w:tr w:rsidR="005F28CF" w:rsidRPr="0002775F" w:rsidTr="00916929">
        <w:trPr>
          <w:trHeight w:val="567"/>
        </w:trPr>
        <w:tc>
          <w:tcPr>
            <w:tcW w:w="1836" w:type="dxa"/>
            <w:shd w:val="clear" w:color="auto" w:fill="FFFFFF"/>
            <w:vAlign w:val="center"/>
          </w:tcPr>
          <w:p w:rsidR="005F28CF" w:rsidRPr="0002775F" w:rsidRDefault="005F28CF" w:rsidP="00916929">
            <w:pPr>
              <w:spacing w:line="400" w:lineRule="exact"/>
              <w:ind w:leftChars="-51" w:left="-107" w:rightChars="-22" w:right="-46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2775F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LED显示屏</w:t>
            </w:r>
          </w:p>
        </w:tc>
        <w:tc>
          <w:tcPr>
            <w:tcW w:w="3285" w:type="dxa"/>
            <w:vAlign w:val="center"/>
          </w:tcPr>
          <w:p w:rsidR="005F28CF" w:rsidRPr="0002775F" w:rsidRDefault="005F28CF" w:rsidP="00916929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2775F">
              <w:rPr>
                <w:rFonts w:ascii="仿宋_GB2312" w:eastAsia="仿宋_GB2312" w:hAnsi="宋体" w:hint="eastAsia"/>
                <w:sz w:val="32"/>
                <w:szCs w:val="32"/>
              </w:rPr>
              <w:t>单色P10、台湾晶元</w:t>
            </w:r>
          </w:p>
        </w:tc>
        <w:tc>
          <w:tcPr>
            <w:tcW w:w="1260" w:type="dxa"/>
            <w:vAlign w:val="center"/>
          </w:tcPr>
          <w:p w:rsidR="005F28CF" w:rsidRPr="0002775F" w:rsidRDefault="005F28CF" w:rsidP="0091692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2775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3.3</w:t>
            </w:r>
            <w:r w:rsidRPr="0002775F">
              <w:rPr>
                <w:rFonts w:ascii="仿宋_GB2312" w:hAnsi="宋体" w:cs="宋体" w:hint="eastAsia"/>
                <w:kern w:val="0"/>
                <w:sz w:val="32"/>
                <w:szCs w:val="32"/>
              </w:rPr>
              <w:t>㎡</w:t>
            </w:r>
          </w:p>
        </w:tc>
        <w:tc>
          <w:tcPr>
            <w:tcW w:w="1530" w:type="dxa"/>
          </w:tcPr>
          <w:p w:rsidR="005F28CF" w:rsidRPr="0002775F" w:rsidRDefault="005F28CF" w:rsidP="00916929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5F28CF" w:rsidRPr="0002775F" w:rsidRDefault="005F28CF" w:rsidP="00916929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2775F">
              <w:rPr>
                <w:rFonts w:ascii="仿宋_GB2312" w:eastAsia="仿宋_GB2312" w:hAnsi="宋体" w:hint="eastAsia"/>
                <w:sz w:val="32"/>
                <w:szCs w:val="32"/>
              </w:rPr>
              <w:t>含8组国标电源模块</w:t>
            </w:r>
          </w:p>
        </w:tc>
      </w:tr>
      <w:tr w:rsidR="005F28CF" w:rsidRPr="0002775F" w:rsidTr="00916929">
        <w:trPr>
          <w:trHeight w:val="567"/>
        </w:trPr>
        <w:tc>
          <w:tcPr>
            <w:tcW w:w="1836" w:type="dxa"/>
            <w:shd w:val="clear" w:color="auto" w:fill="FFFFFF"/>
            <w:vAlign w:val="center"/>
          </w:tcPr>
          <w:p w:rsidR="005F28CF" w:rsidRPr="0002775F" w:rsidRDefault="005F28CF" w:rsidP="00916929">
            <w:pPr>
              <w:spacing w:line="400" w:lineRule="exact"/>
              <w:ind w:leftChars="-51" w:left="-107" w:rightChars="-22" w:right="-46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2775F">
              <w:rPr>
                <w:rFonts w:ascii="仿宋_GB2312" w:eastAsia="仿宋_GB2312" w:hAnsi="宋体" w:hint="eastAsia"/>
                <w:sz w:val="32"/>
                <w:szCs w:val="32"/>
              </w:rPr>
              <w:t>屏体框架及</w:t>
            </w:r>
            <w:r w:rsidRPr="0002775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外围装饰</w:t>
            </w:r>
          </w:p>
        </w:tc>
        <w:tc>
          <w:tcPr>
            <w:tcW w:w="3285" w:type="dxa"/>
            <w:vAlign w:val="center"/>
          </w:tcPr>
          <w:p w:rsidR="005F28CF" w:rsidRPr="0002775F" w:rsidRDefault="005F28CF" w:rsidP="00916929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2775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不锈钢屏体框架及包边、立柱、钢结构</w:t>
            </w:r>
          </w:p>
        </w:tc>
        <w:tc>
          <w:tcPr>
            <w:tcW w:w="1260" w:type="dxa"/>
            <w:vAlign w:val="center"/>
          </w:tcPr>
          <w:p w:rsidR="005F28CF" w:rsidRPr="0002775F" w:rsidRDefault="005F28CF" w:rsidP="0091692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2775F">
              <w:rPr>
                <w:rFonts w:ascii="仿宋_GB2312" w:eastAsia="仿宋_GB2312" w:hAnsi="宋体" w:hint="eastAsia"/>
                <w:sz w:val="32"/>
                <w:szCs w:val="32"/>
              </w:rPr>
              <w:t>1宗</w:t>
            </w:r>
          </w:p>
        </w:tc>
        <w:tc>
          <w:tcPr>
            <w:tcW w:w="1530" w:type="dxa"/>
          </w:tcPr>
          <w:p w:rsidR="005F28CF" w:rsidRPr="0002775F" w:rsidRDefault="005F28CF" w:rsidP="00916929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5F28CF" w:rsidRPr="0002775F" w:rsidRDefault="005F28CF" w:rsidP="00916929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5F28CF" w:rsidRPr="0002775F" w:rsidTr="00916929">
        <w:trPr>
          <w:trHeight w:val="567"/>
        </w:trPr>
        <w:tc>
          <w:tcPr>
            <w:tcW w:w="1836" w:type="dxa"/>
            <w:shd w:val="clear" w:color="auto" w:fill="FFFFFF"/>
            <w:vAlign w:val="center"/>
          </w:tcPr>
          <w:p w:rsidR="005F28CF" w:rsidRPr="0002775F" w:rsidRDefault="005F28CF" w:rsidP="00916929">
            <w:pPr>
              <w:spacing w:line="400" w:lineRule="exact"/>
              <w:ind w:leftChars="-51" w:left="-107" w:rightChars="-22" w:right="-46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2775F">
              <w:rPr>
                <w:rFonts w:ascii="仿宋_GB2312" w:eastAsia="仿宋_GB2312" w:hint="eastAsia"/>
                <w:sz w:val="32"/>
                <w:szCs w:val="32"/>
              </w:rPr>
              <w:t>地基、混凝土、管线预埋</w:t>
            </w:r>
          </w:p>
        </w:tc>
        <w:tc>
          <w:tcPr>
            <w:tcW w:w="3285" w:type="dxa"/>
            <w:vAlign w:val="center"/>
          </w:tcPr>
          <w:p w:rsidR="005F28CF" w:rsidRPr="0002775F" w:rsidRDefault="005F28CF" w:rsidP="00916929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02775F">
              <w:rPr>
                <w:rFonts w:ascii="仿宋_GB2312" w:eastAsia="仿宋_GB2312" w:hint="eastAsia"/>
                <w:sz w:val="32"/>
                <w:szCs w:val="32"/>
              </w:rPr>
              <w:t>现场勘查（选点）、地基开挖、预埋钢笼、混凝土浇灌1-2个立方、地基养护、回土、现场浮土清运、钢笼、地线预埋、现场复原</w:t>
            </w:r>
          </w:p>
        </w:tc>
        <w:tc>
          <w:tcPr>
            <w:tcW w:w="1260" w:type="dxa"/>
            <w:vAlign w:val="center"/>
          </w:tcPr>
          <w:p w:rsidR="005F28CF" w:rsidRPr="0002775F" w:rsidRDefault="005F28CF" w:rsidP="0091692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2775F">
              <w:rPr>
                <w:rFonts w:ascii="仿宋_GB2312" w:eastAsia="仿宋_GB2312" w:hAnsi="宋体" w:hint="eastAsia"/>
                <w:sz w:val="32"/>
                <w:szCs w:val="32"/>
              </w:rPr>
              <w:t>1宗</w:t>
            </w:r>
          </w:p>
        </w:tc>
        <w:tc>
          <w:tcPr>
            <w:tcW w:w="1530" w:type="dxa"/>
          </w:tcPr>
          <w:p w:rsidR="005F28CF" w:rsidRPr="0002775F" w:rsidRDefault="005F28CF" w:rsidP="00916929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5F28CF" w:rsidRPr="0002775F" w:rsidRDefault="005F28CF" w:rsidP="00916929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F28CF" w:rsidRPr="0002775F" w:rsidTr="00916929">
        <w:trPr>
          <w:trHeight w:val="567"/>
        </w:trPr>
        <w:tc>
          <w:tcPr>
            <w:tcW w:w="1836" w:type="dxa"/>
            <w:shd w:val="clear" w:color="auto" w:fill="FFFFFF"/>
            <w:vAlign w:val="center"/>
          </w:tcPr>
          <w:p w:rsidR="005F28CF" w:rsidRPr="0002775F" w:rsidRDefault="005F28CF" w:rsidP="00916929">
            <w:pPr>
              <w:widowControl/>
              <w:spacing w:line="400" w:lineRule="exact"/>
              <w:ind w:leftChars="-51" w:left="-107" w:rightChars="-22" w:right="-46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2775F">
              <w:rPr>
                <w:rFonts w:ascii="仿宋_GB2312" w:eastAsia="仿宋_GB2312" w:hint="eastAsia"/>
                <w:sz w:val="32"/>
                <w:szCs w:val="32"/>
              </w:rPr>
              <w:t>相关线缆耗材</w:t>
            </w:r>
          </w:p>
        </w:tc>
        <w:tc>
          <w:tcPr>
            <w:tcW w:w="3285" w:type="dxa"/>
            <w:vAlign w:val="center"/>
          </w:tcPr>
          <w:p w:rsidR="005F28CF" w:rsidRPr="0002775F" w:rsidRDefault="005F28CF" w:rsidP="00916929">
            <w:pPr>
              <w:spacing w:line="40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2775F">
              <w:rPr>
                <w:rFonts w:ascii="仿宋_GB2312" w:eastAsia="仿宋_GB2312" w:hint="eastAsia"/>
                <w:sz w:val="32"/>
                <w:szCs w:val="32"/>
              </w:rPr>
              <w:t>电缆线、网线 (控制距离100米以内)，电源线，PVC套管，线路开挖和复原</w:t>
            </w:r>
          </w:p>
        </w:tc>
        <w:tc>
          <w:tcPr>
            <w:tcW w:w="1260" w:type="dxa"/>
            <w:vAlign w:val="center"/>
          </w:tcPr>
          <w:p w:rsidR="005F28CF" w:rsidRPr="0002775F" w:rsidRDefault="005F28CF" w:rsidP="00916929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2775F">
              <w:rPr>
                <w:rFonts w:ascii="仿宋_GB2312" w:eastAsia="仿宋_GB2312" w:hAnsi="宋体" w:hint="eastAsia"/>
                <w:sz w:val="32"/>
                <w:szCs w:val="32"/>
              </w:rPr>
              <w:t>1宗</w:t>
            </w:r>
          </w:p>
        </w:tc>
        <w:tc>
          <w:tcPr>
            <w:tcW w:w="1530" w:type="dxa"/>
          </w:tcPr>
          <w:p w:rsidR="005F28CF" w:rsidRPr="0002775F" w:rsidRDefault="005F28CF" w:rsidP="00916929">
            <w:pPr>
              <w:spacing w:line="40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5F28CF" w:rsidRPr="0002775F" w:rsidRDefault="005F28CF" w:rsidP="00916929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02775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超过100米需用光纤和光端机，费用另计</w:t>
            </w:r>
          </w:p>
        </w:tc>
      </w:tr>
      <w:tr w:rsidR="005F28CF" w:rsidRPr="0002775F" w:rsidTr="00916929">
        <w:trPr>
          <w:trHeight w:val="567"/>
        </w:trPr>
        <w:tc>
          <w:tcPr>
            <w:tcW w:w="1836" w:type="dxa"/>
            <w:shd w:val="clear" w:color="auto" w:fill="FFFFFF"/>
            <w:vAlign w:val="center"/>
          </w:tcPr>
          <w:p w:rsidR="005F28CF" w:rsidRPr="0002775F" w:rsidRDefault="005F28CF" w:rsidP="00916929">
            <w:pPr>
              <w:spacing w:line="400" w:lineRule="exact"/>
              <w:ind w:leftChars="-51" w:left="-107" w:rightChars="-22" w:right="-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2775F">
              <w:rPr>
                <w:rFonts w:ascii="仿宋_GB2312" w:eastAsia="仿宋_GB2312" w:hint="eastAsia"/>
                <w:sz w:val="32"/>
                <w:szCs w:val="32"/>
              </w:rPr>
              <w:t>多媒体警报控制单元</w:t>
            </w:r>
          </w:p>
        </w:tc>
        <w:tc>
          <w:tcPr>
            <w:tcW w:w="3285" w:type="dxa"/>
            <w:vAlign w:val="center"/>
          </w:tcPr>
          <w:p w:rsidR="005F28CF" w:rsidRPr="0002775F" w:rsidRDefault="005F28CF" w:rsidP="00916929">
            <w:pPr>
              <w:spacing w:line="4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2775F">
              <w:rPr>
                <w:rFonts w:ascii="仿宋_GB2312" w:eastAsia="仿宋_GB2312" w:hint="eastAsia"/>
                <w:sz w:val="32"/>
                <w:szCs w:val="32"/>
              </w:rPr>
              <w:t>超短波电台、4G无线网络、有线及图文控制</w:t>
            </w:r>
          </w:p>
        </w:tc>
        <w:tc>
          <w:tcPr>
            <w:tcW w:w="1260" w:type="dxa"/>
            <w:vAlign w:val="center"/>
          </w:tcPr>
          <w:p w:rsidR="005F28CF" w:rsidRPr="0002775F" w:rsidRDefault="005F28CF" w:rsidP="00916929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 w:rsidRPr="0002775F">
              <w:rPr>
                <w:rFonts w:ascii="仿宋_GB2312" w:eastAsia="仿宋_GB2312" w:hAnsi="宋体" w:hint="eastAsia"/>
                <w:bCs/>
                <w:sz w:val="32"/>
                <w:szCs w:val="32"/>
              </w:rPr>
              <w:t>1套</w:t>
            </w:r>
          </w:p>
        </w:tc>
        <w:tc>
          <w:tcPr>
            <w:tcW w:w="1530" w:type="dxa"/>
          </w:tcPr>
          <w:p w:rsidR="005F28CF" w:rsidRPr="0002775F" w:rsidRDefault="005F28CF" w:rsidP="00916929">
            <w:pPr>
              <w:spacing w:line="400" w:lineRule="exact"/>
              <w:ind w:leftChars="-51" w:left="-107" w:rightChars="-51" w:right="-107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5F28CF" w:rsidRPr="0002775F" w:rsidRDefault="005F28CF" w:rsidP="00916929">
            <w:pPr>
              <w:spacing w:line="400" w:lineRule="exact"/>
              <w:ind w:leftChars="-51" w:left="-107" w:rightChars="-51" w:right="-107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 w:rsidRPr="0002775F">
              <w:rPr>
                <w:rFonts w:ascii="仿宋_GB2312" w:eastAsia="仿宋_GB2312" w:hAnsi="宋体" w:hint="eastAsia"/>
                <w:bCs/>
                <w:sz w:val="32"/>
                <w:szCs w:val="32"/>
              </w:rPr>
              <w:t>4G流量卡需用户自行开通</w:t>
            </w:r>
          </w:p>
        </w:tc>
      </w:tr>
      <w:tr w:rsidR="005F28CF" w:rsidRPr="0002775F" w:rsidTr="00916929">
        <w:trPr>
          <w:trHeight w:val="567"/>
        </w:trPr>
        <w:tc>
          <w:tcPr>
            <w:tcW w:w="1836" w:type="dxa"/>
            <w:shd w:val="clear" w:color="auto" w:fill="FFFFFF"/>
            <w:vAlign w:val="center"/>
          </w:tcPr>
          <w:p w:rsidR="005F28CF" w:rsidRPr="0002775F" w:rsidRDefault="005F28CF" w:rsidP="00916929">
            <w:pPr>
              <w:spacing w:line="400" w:lineRule="exact"/>
              <w:ind w:leftChars="-51" w:left="-107" w:rightChars="-22" w:right="-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2775F">
              <w:rPr>
                <w:rFonts w:ascii="仿宋_GB2312" w:eastAsia="仿宋_GB2312" w:hint="eastAsia"/>
                <w:sz w:val="32"/>
                <w:szCs w:val="32"/>
              </w:rPr>
              <w:t>电声警报单元</w:t>
            </w:r>
          </w:p>
        </w:tc>
        <w:tc>
          <w:tcPr>
            <w:tcW w:w="3285" w:type="dxa"/>
            <w:vAlign w:val="center"/>
          </w:tcPr>
          <w:p w:rsidR="005F28CF" w:rsidRPr="0002775F" w:rsidRDefault="005F28CF" w:rsidP="00916929">
            <w:pPr>
              <w:spacing w:line="4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2775F">
              <w:rPr>
                <w:rFonts w:ascii="仿宋_GB2312" w:eastAsia="仿宋_GB2312" w:hAnsi="宋体" w:cs="宋体" w:hint="eastAsia"/>
                <w:sz w:val="32"/>
                <w:szCs w:val="32"/>
              </w:rPr>
              <w:t>600W多媒体电声警报器、功放、喇叭以及相关控制电路</w:t>
            </w:r>
          </w:p>
        </w:tc>
        <w:tc>
          <w:tcPr>
            <w:tcW w:w="1260" w:type="dxa"/>
            <w:vAlign w:val="center"/>
          </w:tcPr>
          <w:p w:rsidR="005F28CF" w:rsidRPr="0002775F" w:rsidRDefault="005F28CF" w:rsidP="00916929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 w:rsidRPr="0002775F">
              <w:rPr>
                <w:rFonts w:ascii="仿宋_GB2312" w:eastAsia="仿宋_GB2312" w:hAnsi="宋体" w:hint="eastAsia"/>
                <w:bCs/>
                <w:sz w:val="32"/>
                <w:szCs w:val="32"/>
              </w:rPr>
              <w:t>1套</w:t>
            </w:r>
          </w:p>
        </w:tc>
        <w:tc>
          <w:tcPr>
            <w:tcW w:w="1530" w:type="dxa"/>
          </w:tcPr>
          <w:p w:rsidR="005F28CF" w:rsidRPr="0002775F" w:rsidRDefault="005F28CF" w:rsidP="00916929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5F28CF" w:rsidRPr="0002775F" w:rsidRDefault="005F28CF" w:rsidP="00916929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</w:p>
        </w:tc>
      </w:tr>
      <w:tr w:rsidR="005F28CF" w:rsidRPr="0002775F" w:rsidTr="00916929">
        <w:trPr>
          <w:trHeight w:val="567"/>
        </w:trPr>
        <w:tc>
          <w:tcPr>
            <w:tcW w:w="1836" w:type="dxa"/>
            <w:shd w:val="clear" w:color="auto" w:fill="FFFFFF"/>
            <w:vAlign w:val="center"/>
          </w:tcPr>
          <w:p w:rsidR="005F28CF" w:rsidRPr="0002775F" w:rsidRDefault="005F28CF" w:rsidP="00916929">
            <w:pPr>
              <w:spacing w:line="400" w:lineRule="exact"/>
              <w:ind w:leftChars="-51" w:left="-107" w:rightChars="-22" w:right="-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2775F">
              <w:rPr>
                <w:rFonts w:ascii="仿宋_GB2312" w:eastAsia="仿宋_GB2312" w:hint="eastAsia"/>
                <w:sz w:val="32"/>
                <w:szCs w:val="32"/>
              </w:rPr>
              <w:t>运输费</w:t>
            </w:r>
          </w:p>
        </w:tc>
        <w:tc>
          <w:tcPr>
            <w:tcW w:w="3285" w:type="dxa"/>
            <w:vAlign w:val="center"/>
          </w:tcPr>
          <w:p w:rsidR="005F28CF" w:rsidRPr="0002775F" w:rsidRDefault="005F28CF" w:rsidP="00916929">
            <w:pPr>
              <w:spacing w:line="4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2775F">
              <w:rPr>
                <w:rFonts w:ascii="仿宋_GB2312" w:eastAsia="仿宋_GB2312" w:hAnsi="宋体" w:cs="宋体" w:hint="eastAsia"/>
                <w:sz w:val="32"/>
                <w:szCs w:val="32"/>
              </w:rPr>
              <w:t>超高设备运输</w:t>
            </w:r>
            <w:r w:rsidRPr="0002775F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+保险</w:t>
            </w:r>
          </w:p>
        </w:tc>
        <w:tc>
          <w:tcPr>
            <w:tcW w:w="1260" w:type="dxa"/>
            <w:vAlign w:val="center"/>
          </w:tcPr>
          <w:p w:rsidR="005F28CF" w:rsidRPr="0002775F" w:rsidRDefault="005F28CF" w:rsidP="00916929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 w:rsidRPr="0002775F">
              <w:rPr>
                <w:rFonts w:ascii="仿宋_GB2312" w:eastAsia="仿宋_GB2312" w:hAnsi="宋体" w:hint="eastAsia"/>
                <w:sz w:val="32"/>
                <w:szCs w:val="32"/>
              </w:rPr>
              <w:t>1宗</w:t>
            </w:r>
          </w:p>
        </w:tc>
        <w:tc>
          <w:tcPr>
            <w:tcW w:w="1530" w:type="dxa"/>
          </w:tcPr>
          <w:p w:rsidR="005F28CF" w:rsidRPr="0002775F" w:rsidRDefault="005F28CF" w:rsidP="00916929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5F28CF" w:rsidRPr="0002775F" w:rsidRDefault="005F28CF" w:rsidP="00916929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</w:p>
        </w:tc>
      </w:tr>
      <w:tr w:rsidR="005F28CF" w:rsidRPr="0002775F" w:rsidTr="00916929">
        <w:trPr>
          <w:trHeight w:val="567"/>
        </w:trPr>
        <w:tc>
          <w:tcPr>
            <w:tcW w:w="1836" w:type="dxa"/>
            <w:shd w:val="clear" w:color="auto" w:fill="FFFFFF"/>
            <w:vAlign w:val="center"/>
          </w:tcPr>
          <w:p w:rsidR="005F28CF" w:rsidRPr="0002775F" w:rsidRDefault="005F28CF" w:rsidP="00916929">
            <w:pPr>
              <w:spacing w:line="400" w:lineRule="exact"/>
              <w:ind w:leftChars="-51" w:left="-107" w:rightChars="-22" w:right="-46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2775F">
              <w:rPr>
                <w:rFonts w:ascii="仿宋_GB2312" w:eastAsia="仿宋_GB2312" w:hint="eastAsia"/>
                <w:sz w:val="32"/>
                <w:szCs w:val="32"/>
              </w:rPr>
              <w:t>安装、调试、现场管理及售后维护费用</w:t>
            </w:r>
          </w:p>
        </w:tc>
        <w:tc>
          <w:tcPr>
            <w:tcW w:w="3285" w:type="dxa"/>
            <w:vAlign w:val="center"/>
          </w:tcPr>
          <w:p w:rsidR="005F28CF" w:rsidRPr="0002775F" w:rsidRDefault="005F28CF" w:rsidP="00916929">
            <w:pPr>
              <w:spacing w:line="4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5F28CF" w:rsidRPr="0002775F" w:rsidRDefault="005F28CF" w:rsidP="00916929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 w:rsidRPr="0002775F">
              <w:rPr>
                <w:rFonts w:ascii="仿宋_GB2312" w:eastAsia="仿宋_GB2312" w:hAnsi="宋体" w:hint="eastAsia"/>
                <w:sz w:val="32"/>
                <w:szCs w:val="32"/>
              </w:rPr>
              <w:t>1宗</w:t>
            </w:r>
          </w:p>
        </w:tc>
        <w:tc>
          <w:tcPr>
            <w:tcW w:w="1530" w:type="dxa"/>
          </w:tcPr>
          <w:p w:rsidR="005F28CF" w:rsidRPr="0002775F" w:rsidRDefault="005F28CF" w:rsidP="00916929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5F28CF" w:rsidRPr="0002775F" w:rsidRDefault="005F28CF" w:rsidP="00916929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</w:p>
        </w:tc>
      </w:tr>
      <w:tr w:rsidR="005F28CF" w:rsidRPr="0002775F" w:rsidTr="00916929">
        <w:trPr>
          <w:trHeight w:val="567"/>
        </w:trPr>
        <w:tc>
          <w:tcPr>
            <w:tcW w:w="1836" w:type="dxa"/>
            <w:shd w:val="clear" w:color="auto" w:fill="FFFFFF"/>
            <w:vAlign w:val="center"/>
          </w:tcPr>
          <w:p w:rsidR="005F28CF" w:rsidRPr="0002775F" w:rsidRDefault="005F28CF" w:rsidP="00916929">
            <w:pPr>
              <w:spacing w:line="400" w:lineRule="exact"/>
              <w:ind w:leftChars="-51" w:left="-107" w:rightChars="-22" w:right="-46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02775F">
              <w:rPr>
                <w:rFonts w:ascii="仿宋_GB2312" w:eastAsia="仿宋_GB2312" w:hint="eastAsia"/>
                <w:b/>
                <w:sz w:val="32"/>
                <w:szCs w:val="32"/>
              </w:rPr>
              <w:t>合 计</w:t>
            </w:r>
          </w:p>
        </w:tc>
        <w:tc>
          <w:tcPr>
            <w:tcW w:w="3285" w:type="dxa"/>
            <w:vAlign w:val="center"/>
          </w:tcPr>
          <w:p w:rsidR="005F28CF" w:rsidRPr="0002775F" w:rsidRDefault="005F28CF" w:rsidP="0091692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5F28CF" w:rsidRPr="0002775F" w:rsidRDefault="005F28CF" w:rsidP="00916929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5F28CF" w:rsidRPr="0002775F" w:rsidRDefault="005F28CF" w:rsidP="00916929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5F28CF" w:rsidRPr="0002775F" w:rsidRDefault="005F28CF" w:rsidP="00916929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</w:p>
        </w:tc>
      </w:tr>
    </w:tbl>
    <w:p w:rsidR="005F28CF" w:rsidRPr="0002775F" w:rsidRDefault="005F28CF" w:rsidP="005F28CF">
      <w:pPr>
        <w:spacing w:line="440" w:lineRule="exact"/>
        <w:rPr>
          <w:rFonts w:ascii="仿宋_GB2312" w:eastAsia="仿宋_GB2312" w:hAnsi="宋体" w:hint="eastAsia"/>
          <w:b/>
          <w:spacing w:val="-20"/>
          <w:sz w:val="32"/>
          <w:szCs w:val="32"/>
        </w:rPr>
      </w:pPr>
      <w:r w:rsidRPr="0002775F">
        <w:rPr>
          <w:rFonts w:ascii="仿宋_GB2312" w:eastAsia="仿宋_GB2312" w:hAnsi="宋体" w:hint="eastAsia"/>
          <w:b/>
          <w:spacing w:val="-20"/>
          <w:sz w:val="32"/>
          <w:szCs w:val="32"/>
        </w:rPr>
        <w:t>南通市民防局多媒体警报建设项目总报价为：              元。</w:t>
      </w:r>
    </w:p>
    <w:p w:rsidR="00D925C8" w:rsidRPr="005F28CF" w:rsidRDefault="00D925C8"/>
    <w:sectPr w:rsidR="00D925C8" w:rsidRPr="005F2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5C8" w:rsidRDefault="00D925C8" w:rsidP="005F28CF">
      <w:r>
        <w:separator/>
      </w:r>
    </w:p>
  </w:endnote>
  <w:endnote w:type="continuationSeparator" w:id="1">
    <w:p w:rsidR="00D925C8" w:rsidRDefault="00D925C8" w:rsidP="005F2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5C8" w:rsidRDefault="00D925C8" w:rsidP="005F28CF">
      <w:r>
        <w:separator/>
      </w:r>
    </w:p>
  </w:footnote>
  <w:footnote w:type="continuationSeparator" w:id="1">
    <w:p w:rsidR="00D925C8" w:rsidRDefault="00D925C8" w:rsidP="005F2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8CF"/>
    <w:rsid w:val="005F28CF"/>
    <w:rsid w:val="00D9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8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8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8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2018-05-17T08:32:00Z</dcterms:created>
  <dcterms:modified xsi:type="dcterms:W3CDTF">2018-05-17T08:32:00Z</dcterms:modified>
</cp:coreProperties>
</file>