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附件一：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</w:p>
    <w:p>
      <w:pPr>
        <w:jc w:val="center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项目参数需求表</w:t>
      </w:r>
    </w:p>
    <w:tbl>
      <w:tblPr>
        <w:tblStyle w:val="4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29"/>
        <w:gridCol w:w="6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物品</w:t>
            </w:r>
          </w:p>
        </w:tc>
        <w:tc>
          <w:tcPr>
            <w:tcW w:w="617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手电筒</w:t>
            </w:r>
          </w:p>
        </w:tc>
        <w:tc>
          <w:tcPr>
            <w:tcW w:w="6171" w:type="dxa"/>
            <w:vAlign w:val="top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强光变焦手电筒，</w:t>
            </w:r>
          </w:p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配件：柔光罩，拓展衔接环，type-c充电线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颜色: 黑色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重量: 10g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充电模式: 多功能充电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适用环境: 日常携带 露营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最大射程: 500m及以上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连续照明时间: 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是否防水: 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是否可调焦: 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最高亮度(最大光通量): 350流明及以上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使用时间: 300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灯泡及附件种类: LED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运动户外项目: 徒步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长度: 8cm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最大功率: 30W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电动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螺丝刀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电池16V2.0A锂电池，最大夹持能力10mm，最大扭矩38N.m，空转转速：一档0-400r/min，二档0-1500r/min，高档扭力，双重绝缘，加粗齿轮，高效性能。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电锤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22V,750W多功能电锤，电镐、电锤、电钻，最大钻孔直径28mm安全离合设计，全铜芯电机，精钢加粗齿轮轴承，韧性好耐摩擦，精密合金钢夹头，咬合紧密不掉钻，深度辅助尺，精确调控打孔深度。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电动扳手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15节电芯9990 OH续航可达3.5小时，电池容量包4.0Ah，最大扭矩880N.m，特点：无刷扳手，扭松自停，自配6个套筒头，钨钢转轴，全铝合金机头，无极调速，正反自由调换。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电工维修套装腰包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三兜组合工具包，多功能套袋，加厚防刮，防水耐脏，承重力强。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电动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爬楼机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1200W无刷强劲电机，载重可达300公斤，充电四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小时续航,5000级台阶，爬楼速度慢档26阶每分钟，快档37阶每分钟，载物板310*405mm，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电锯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16寸42V双锂电驱动，功率最高可达9900W，铝合金箱体，切直径50cm只需15秒，链条松紧一键调节，切割直径50cm，自带两幅锯条。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万用宝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金属头壳，机头前端配备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LED照明灯，纯铜无刷电机，6倍调速设计，人体工程学设计，单手轻松操作，空载转速：12000转，重量1.1kg，电池容量：18V2.0A.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角磨机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锂电无刷角磨机，20V6.0A，额定转速9000r/min，主轴螺纹m10，工业级大功率，</w:t>
            </w:r>
          </w:p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产品净重：1.28kg，自带防滑辅助手柄，保险式启动，加大金属防护罩，速度3挡可调。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角向工具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长度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280mm方头四分之一英寸，12V2000ma锂电池，最大扭力35牛米，空转转速300转每分钟，重量0.9kg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量油尺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木柄量油尺，碳钢材质，防静电，防爆，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20米碳钢尺带+铜锤。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应急包</w:t>
            </w:r>
          </w:p>
        </w:tc>
        <w:tc>
          <w:tcPr>
            <w:tcW w:w="6171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火灾逃生面具、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点胶防护手套、多功能口哨、应急逃生绳、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灭火毯、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防风火柴、防风蜡烛、急救保温毯、保温水壶、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迷彩药包、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应急手册、紧急联系卡、多功能应急双肩包、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  <w:t>安全带、电子体温计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卡车用电瓶搭电器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支持12V汽油车柴油车，支持24V大货车农用车两用，智能数字显示屏，智能识别电压芯片，十重安全防护，应急照明红蓝交替闪烁，零下44-85极致温度启动，峰值电流6000A。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潜水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排污泵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扬程13M,额定流量21m³/h，全铜电机，国标法兰，高精度转子，使用温度低效率高使用寿命长，防锈腐，加厚底座，自带吊绳孔。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电动液压升降机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台面尺寸：2120*950载重570kg，外形尺寸：2280*1080*1520MM,重量：1325kg，护栏1000mm，动力220V1.5kw，内置NOK防爆阀。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剪扩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双用钳</w:t>
            </w:r>
          </w:p>
        </w:tc>
        <w:tc>
          <w:tcPr>
            <w:tcW w:w="617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管工作原理、最大扩张距离：≥265毫米、最大扩张力：≥20吨、最小扩张力≥2.5吨、刃端最大张距离：≥190毫米、剪切力：≥25吨、挤压力≥4.5吨、牵引距离：≥180毫米、牵引力：≥6吨、剪切圆钢直径：≥24毫米、剪切板材尺寸：≥80 x 10毫米、工作压力：≥700巴、重量≤9公斤、外型尺寸:≤675×210×170毫米、工作温度：-20-+55℃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TQyNDdkYzU5MDRhNGZlYjRjYzQ2ZjkxYmY2ZDQifQ=="/>
  </w:docVars>
  <w:rsids>
    <w:rsidRoot w:val="00172A27"/>
    <w:rsid w:val="028C5B78"/>
    <w:rsid w:val="02A33EA2"/>
    <w:rsid w:val="0388213A"/>
    <w:rsid w:val="1028207A"/>
    <w:rsid w:val="13A94D74"/>
    <w:rsid w:val="19E40E0A"/>
    <w:rsid w:val="1BCA23C8"/>
    <w:rsid w:val="2589151F"/>
    <w:rsid w:val="29540315"/>
    <w:rsid w:val="2DF43FEB"/>
    <w:rsid w:val="2E342771"/>
    <w:rsid w:val="2FFD0E93"/>
    <w:rsid w:val="32F268F8"/>
    <w:rsid w:val="332A220B"/>
    <w:rsid w:val="35A93C4F"/>
    <w:rsid w:val="448059DA"/>
    <w:rsid w:val="460F45D2"/>
    <w:rsid w:val="4D114B81"/>
    <w:rsid w:val="50863DCC"/>
    <w:rsid w:val="5204140D"/>
    <w:rsid w:val="52487582"/>
    <w:rsid w:val="526B4AAC"/>
    <w:rsid w:val="62273BF5"/>
    <w:rsid w:val="629673B3"/>
    <w:rsid w:val="68E86925"/>
    <w:rsid w:val="71B00F8A"/>
    <w:rsid w:val="75291370"/>
    <w:rsid w:val="75C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1366</Words>
  <Characters>1728</Characters>
  <Lines>0</Lines>
  <Paragraphs>0</Paragraphs>
  <TotalTime>66</TotalTime>
  <ScaleCrop>false</ScaleCrop>
  <LinksUpToDate>false</LinksUpToDate>
  <CharactersWithSpaces>1757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2020-12-14T10:27:00Z</dcterms:created>
  <dc:creator>Administrator</dc:creator>
  <cp:lastModifiedBy>j</cp:lastModifiedBy>
  <cp:lastPrinted>2022-11-07T02:19:00Z</cp:lastPrinted>
  <dcterms:modified xsi:type="dcterms:W3CDTF">2022-12-07T01:53:21Z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3BF2A1CC674243399E3E166246AEF71D</vt:lpwstr>
  </property>
</Properties>
</file>